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5861" w:rsidRDefault="008C5861" w:rsidP="008C5861">
      <w:pPr>
        <w:jc w:val="both"/>
        <w:rPr>
          <w:lang w:val="es-CO"/>
        </w:rPr>
      </w:pPr>
      <w:r w:rsidRPr="008C5861">
        <w:rPr>
          <w:lang w:val="es-CO"/>
        </w:rPr>
        <w:t xml:space="preserve">CIENCIAS ECONÓMICAS Y POLÍTICAS PARA ONCE IE MRA. ACTIVIDAD CLASE SEMANA DEL 16 AL 27 DE MARZO 2020. MAÑANA </w:t>
      </w:r>
      <w:r>
        <w:rPr>
          <w:lang w:val="es-CO"/>
        </w:rPr>
        <w:t>–</w:t>
      </w:r>
      <w:r w:rsidRPr="008C5861">
        <w:rPr>
          <w:lang w:val="es-CO"/>
        </w:rPr>
        <w:t xml:space="preserve"> TARDE</w:t>
      </w:r>
      <w:r>
        <w:rPr>
          <w:lang w:val="es-CO"/>
        </w:rPr>
        <w:t xml:space="preserve">. </w:t>
      </w:r>
      <w:r w:rsidRPr="008C5861">
        <w:rPr>
          <w:lang w:val="es-CO"/>
        </w:rPr>
        <w:t xml:space="preserve">En este sitio encontraras todas las actividades para realizar en el tiempo de receso por el COVID-19. </w:t>
      </w:r>
      <w:proofErr w:type="spellStart"/>
      <w:r w:rsidRPr="008C5861">
        <w:rPr>
          <w:lang w:val="es-CO"/>
        </w:rPr>
        <w:t>Educ</w:t>
      </w:r>
      <w:proofErr w:type="spellEnd"/>
      <w:r w:rsidRPr="008C5861">
        <w:rPr>
          <w:lang w:val="es-CO"/>
        </w:rPr>
        <w:t xml:space="preserve">. Alexander Correa </w:t>
      </w:r>
      <w:proofErr w:type="spellStart"/>
      <w:r w:rsidRPr="008C5861">
        <w:rPr>
          <w:lang w:val="es-CO"/>
        </w:rPr>
        <w:t>Daraviña</w:t>
      </w:r>
      <w:proofErr w:type="spellEnd"/>
      <w:r w:rsidRPr="008C5861">
        <w:rPr>
          <w:lang w:val="es-CO"/>
        </w:rPr>
        <w:t>. Una persona que nunca cometió un error, nunca intento algo nuevo. Albert E. TODAS LAS ACTIVIDADES EXPUESTA EN ESTE SITIO DEBEN ESTAR CONSIGNADAS POR ESCRITO EN EL CUADERNO DE CIENCIAS ECONÓMICAS Y POLÍTICAS.</w:t>
      </w:r>
    </w:p>
    <w:p w:rsidR="008C5861" w:rsidRPr="008C5861" w:rsidRDefault="008C5861" w:rsidP="008C5861">
      <w:pPr>
        <w:jc w:val="both"/>
        <w:rPr>
          <w:b/>
          <w:i/>
          <w:lang w:val="es-CO"/>
        </w:rPr>
      </w:pPr>
      <w:r w:rsidRPr="008C5861">
        <w:rPr>
          <w:b/>
          <w:i/>
          <w:lang w:val="es-CO"/>
        </w:rPr>
        <w:t>EL VALOR DEL DINERO. Tomado de Cartilla No.1 Guía del estudiante. Colombia Aprende.</w:t>
      </w:r>
    </w:p>
    <w:p w:rsidR="00FA4B82" w:rsidRDefault="000B2D95" w:rsidP="008C5861">
      <w:pPr>
        <w:jc w:val="both"/>
        <w:rPr>
          <w:lang w:val="es-CO"/>
        </w:rPr>
      </w:pPr>
      <w:r>
        <w:t>Como el dinero se creó para representar un valor, es necesario</w:t>
      </w:r>
      <w:r>
        <w:rPr>
          <w:lang w:val="es-CO"/>
        </w:rPr>
        <w:t xml:space="preserve"> </w:t>
      </w:r>
      <w:r>
        <w:t>entender cuál es ese valor y quién lo define.</w:t>
      </w:r>
      <w:r>
        <w:rPr>
          <w:lang w:val="es-CO"/>
        </w:rPr>
        <w:t xml:space="preserve"> </w:t>
      </w:r>
      <w:r>
        <w:t>Para este fin utilizaremos un ejemplo clásico: las piezas de</w:t>
      </w:r>
      <w:r>
        <w:rPr>
          <w:lang w:val="es-CO"/>
        </w:rPr>
        <w:t xml:space="preserve"> </w:t>
      </w:r>
      <w:r>
        <w:t>plata utilizadas en la antigua Babilonia. Estas piezas de plata</w:t>
      </w:r>
      <w:r>
        <w:rPr>
          <w:lang w:val="es-CO"/>
        </w:rPr>
        <w:t xml:space="preserve"> </w:t>
      </w:r>
      <w:r>
        <w:t>tenían un valor fijo: cada una representaba un determinado</w:t>
      </w:r>
      <w:r>
        <w:rPr>
          <w:lang w:val="es-CO"/>
        </w:rPr>
        <w:t xml:space="preserve"> </w:t>
      </w:r>
      <w:r>
        <w:t>peso medido en granos de trigo. Digamos que con una pieza</w:t>
      </w:r>
      <w:r>
        <w:rPr>
          <w:lang w:val="es-CO"/>
        </w:rPr>
        <w:t xml:space="preserve"> </w:t>
      </w:r>
      <w:r>
        <w:t>de plata se podía adquirir una tonelada de trigo. La plata en</w:t>
      </w:r>
      <w:r>
        <w:rPr>
          <w:lang w:val="es-CO"/>
        </w:rPr>
        <w:t xml:space="preserve"> </w:t>
      </w:r>
      <w:r>
        <w:t>sí misma no tenía valor, pero representaba la cantidad de</w:t>
      </w:r>
      <w:r>
        <w:rPr>
          <w:lang w:val="es-CO"/>
        </w:rPr>
        <w:t xml:space="preserve"> </w:t>
      </w:r>
      <w:r>
        <w:t>trigo que se podía comprar con ella. Y el trigo era el valor más</w:t>
      </w:r>
      <w:r>
        <w:rPr>
          <w:lang w:val="es-CO"/>
        </w:rPr>
        <w:t xml:space="preserve"> </w:t>
      </w:r>
      <w:r>
        <w:t>importante, pues de él dependía la alimentación y la salud</w:t>
      </w:r>
      <w:r>
        <w:rPr>
          <w:lang w:val="es-CO"/>
        </w:rPr>
        <w:t xml:space="preserve"> </w:t>
      </w:r>
      <w:r>
        <w:t>de todas las personas. Así, todos tenían en mente un valor</w:t>
      </w:r>
      <w:r>
        <w:rPr>
          <w:lang w:val="es-CO"/>
        </w:rPr>
        <w:t xml:space="preserve"> </w:t>
      </w:r>
      <w:r>
        <w:t>fijo que podían medir y entender: si mi familia, compuesta</w:t>
      </w:r>
      <w:r>
        <w:rPr>
          <w:lang w:val="es-CO"/>
        </w:rPr>
        <w:t xml:space="preserve"> </w:t>
      </w:r>
      <w:r>
        <w:t>por diez personas, necesita una tonelada de trigo para vivir</w:t>
      </w:r>
      <w:r>
        <w:rPr>
          <w:lang w:val="es-CO"/>
        </w:rPr>
        <w:t xml:space="preserve"> </w:t>
      </w:r>
      <w:r>
        <w:t>durante un año, una pieza de plata vale mucho. Si alguien me</w:t>
      </w:r>
      <w:r>
        <w:rPr>
          <w:lang w:val="es-CO"/>
        </w:rPr>
        <w:t xml:space="preserve"> </w:t>
      </w:r>
      <w:r>
        <w:t>pide una pieza de plata por un vestido, puedo entender que</w:t>
      </w:r>
      <w:r>
        <w:rPr>
          <w:lang w:val="es-CO"/>
        </w:rPr>
        <w:t xml:space="preserve"> </w:t>
      </w:r>
      <w:r>
        <w:t>ese vestido es muy costoso, dado que su valor equivale a la</w:t>
      </w:r>
      <w:r>
        <w:rPr>
          <w:lang w:val="es-CO"/>
        </w:rPr>
        <w:t xml:space="preserve"> </w:t>
      </w:r>
      <w:r>
        <w:t>alimentación de mi familia durante un año.</w:t>
      </w:r>
      <w:r>
        <w:rPr>
          <w:lang w:val="es-CO"/>
        </w:rPr>
        <w:t xml:space="preserve"> </w:t>
      </w:r>
      <w:r>
        <w:t>Cada sociedad llegó a un acuerdo diferente para darle</w:t>
      </w:r>
      <w:r>
        <w:rPr>
          <w:lang w:val="es-CO"/>
        </w:rPr>
        <w:t xml:space="preserve"> </w:t>
      </w:r>
      <w:r>
        <w:t>valor al dinero y para hacer que dicho valor perdurara, lo</w:t>
      </w:r>
      <w:r>
        <w:rPr>
          <w:lang w:val="es-CO"/>
        </w:rPr>
        <w:t xml:space="preserve"> </w:t>
      </w:r>
      <w:r>
        <w:t>cual es muy i</w:t>
      </w:r>
      <w:r>
        <w:t xml:space="preserve">mportante. El Museo Numismático </w:t>
      </w:r>
      <w:r>
        <w:t xml:space="preserve"> del banco</w:t>
      </w:r>
      <w:r>
        <w:rPr>
          <w:lang w:val="es-CO"/>
        </w:rPr>
        <w:t xml:space="preserve"> </w:t>
      </w:r>
      <w:r>
        <w:t>“Chase Manhattan” de Nueva York tiene una colección de</w:t>
      </w:r>
      <w:r>
        <w:rPr>
          <w:lang w:val="es-CO"/>
        </w:rPr>
        <w:t xml:space="preserve"> </w:t>
      </w:r>
      <w:r>
        <w:t>cincuenta mil tipos de dinero provenientes de todos los</w:t>
      </w:r>
      <w:r>
        <w:rPr>
          <w:lang w:val="es-CO"/>
        </w:rPr>
        <w:t xml:space="preserve"> </w:t>
      </w:r>
      <w:r>
        <w:t>rincones del planeta, que incluye desde conchas de tortuga</w:t>
      </w:r>
      <w:r>
        <w:rPr>
          <w:lang w:val="es-CO"/>
        </w:rPr>
        <w:t xml:space="preserve"> </w:t>
      </w:r>
      <w:r>
        <w:t>hasta brazaletes, piedras y cabelleras. Casi todos estos tipos</w:t>
      </w:r>
      <w:r>
        <w:rPr>
          <w:lang w:val="es-CO"/>
        </w:rPr>
        <w:t xml:space="preserve"> </w:t>
      </w:r>
      <w:r>
        <w:t>de dinero desaparecieron por una razón elemental: se</w:t>
      </w:r>
      <w:r>
        <w:rPr>
          <w:lang w:val="es-CO"/>
        </w:rPr>
        <w:t xml:space="preserve"> </w:t>
      </w:r>
      <w:r>
        <w:t>desgastaba con el tiempo, se dañaba o quedaban inservibles.</w:t>
      </w:r>
      <w:r>
        <w:rPr>
          <w:lang w:val="es-CO"/>
        </w:rPr>
        <w:t xml:space="preserve"> </w:t>
      </w:r>
      <w:r>
        <w:t>Por esto, casi todas las sociedades fueron reemplazando</w:t>
      </w:r>
      <w:r>
        <w:rPr>
          <w:lang w:val="es-CO"/>
        </w:rPr>
        <w:t xml:space="preserve"> </w:t>
      </w:r>
      <w:r>
        <w:t>estos materiales como tipos de dinero para luego usar</w:t>
      </w:r>
      <w:r>
        <w:rPr>
          <w:lang w:val="es-CO"/>
        </w:rPr>
        <w:t xml:space="preserve"> </w:t>
      </w:r>
      <w:r>
        <w:t>metales, pues se desgastaban poco y se conservaban mucho</w:t>
      </w:r>
      <w:r>
        <w:rPr>
          <w:lang w:val="es-CO"/>
        </w:rPr>
        <w:t xml:space="preserve"> </w:t>
      </w:r>
      <w:r>
        <w:t>tiempo. En especial se utilizaron el oro, la plata, el bronce y el</w:t>
      </w:r>
      <w:r>
        <w:rPr>
          <w:lang w:val="es-CO"/>
        </w:rPr>
        <w:t xml:space="preserve"> </w:t>
      </w:r>
      <w:r>
        <w:t>hierro. Este último tenía el defecto de oxidarse, y por eso fue</w:t>
      </w:r>
      <w:r>
        <w:rPr>
          <w:lang w:val="es-CO"/>
        </w:rPr>
        <w:t xml:space="preserve"> </w:t>
      </w:r>
      <w:r>
        <w:t>desechado.</w:t>
      </w:r>
      <w:r>
        <w:rPr>
          <w:lang w:val="es-CO"/>
        </w:rPr>
        <w:t xml:space="preserve"> </w:t>
      </w:r>
      <w:r>
        <w:t>Numismática es la disciplina que estudia las monedas y medallas,</w:t>
      </w:r>
      <w:r>
        <w:rPr>
          <w:lang w:val="es-CO"/>
        </w:rPr>
        <w:t xml:space="preserve"> </w:t>
      </w:r>
      <w:r>
        <w:t>principalmente las antiguas.</w:t>
      </w:r>
      <w:r>
        <w:rPr>
          <w:lang w:val="es-CO"/>
        </w:rPr>
        <w:t xml:space="preserve"> </w:t>
      </w:r>
    </w:p>
    <w:p w:rsidR="00F16173" w:rsidRPr="00F16173" w:rsidRDefault="00F16173" w:rsidP="008C5861">
      <w:pPr>
        <w:jc w:val="both"/>
        <w:rPr>
          <w:b/>
          <w:i/>
          <w:lang w:val="es-CO"/>
        </w:rPr>
      </w:pPr>
      <w:r w:rsidRPr="00F16173">
        <w:rPr>
          <w:b/>
          <w:i/>
          <w:lang w:val="es-CO"/>
        </w:rPr>
        <w:t>¿Qué hacen los bancos con nuestro dinero?</w:t>
      </w:r>
    </w:p>
    <w:p w:rsidR="008C5861" w:rsidRPr="008C5861" w:rsidRDefault="008C5861" w:rsidP="008C5861">
      <w:pPr>
        <w:jc w:val="both"/>
        <w:rPr>
          <w:lang w:val="es-CO"/>
        </w:rPr>
      </w:pPr>
      <w:r>
        <w:t>Cuando ponemos nuestro dinero en un banco, en una cuenta</w:t>
      </w:r>
      <w:r>
        <w:rPr>
          <w:lang w:val="es-CO"/>
        </w:rPr>
        <w:t xml:space="preserve"> </w:t>
      </w:r>
      <w:r>
        <w:t>de ahorros o en un CDT, nos sentimos tranquilos porque allí</w:t>
      </w:r>
      <w:r>
        <w:rPr>
          <w:lang w:val="es-CO"/>
        </w:rPr>
        <w:t xml:space="preserve"> </w:t>
      </w:r>
      <w:r>
        <w:t>va a estar seguro. Pero ¿sabemos qué hacen los bancos con el</w:t>
      </w:r>
      <w:r>
        <w:rPr>
          <w:lang w:val="es-CO"/>
        </w:rPr>
        <w:t xml:space="preserve"> </w:t>
      </w:r>
      <w:r>
        <w:t>dinero que invertimos? ¿Lo guardan y esperan a que regresemos para sacarlo? ¿Qué pasa si se lo roban los ladrones?</w:t>
      </w:r>
      <w:r>
        <w:rPr>
          <w:lang w:val="es-CO"/>
        </w:rPr>
        <w:t xml:space="preserve"> </w:t>
      </w:r>
      <w:r>
        <w:t>Las entidades financieras usan los fondos, los dineros captados o recogidos en el mercado, para prestarlos o colocarlos a</w:t>
      </w:r>
      <w:r>
        <w:rPr>
          <w:lang w:val="es-CO"/>
        </w:rPr>
        <w:t xml:space="preserve"> </w:t>
      </w:r>
      <w:r>
        <w:t>otras personas que lo necesitan. Esto se llama intermediación.</w:t>
      </w:r>
      <w:r>
        <w:rPr>
          <w:lang w:val="es-CO"/>
        </w:rPr>
        <w:t xml:space="preserve"> </w:t>
      </w:r>
      <w:r>
        <w:t>Con los depósitos recibidos a la vista, el de las cuentas corrientes, por ejemplo, las entidades financieras prestan a muy</w:t>
      </w:r>
      <w:r>
        <w:rPr>
          <w:lang w:val="es-CO"/>
        </w:rPr>
        <w:t xml:space="preserve"> </w:t>
      </w:r>
      <w:r>
        <w:t>corto plazo, como es el caso de los sobregiros de pocos días.</w:t>
      </w:r>
      <w:r>
        <w:rPr>
          <w:lang w:val="es-CO"/>
        </w:rPr>
        <w:t xml:space="preserve"> </w:t>
      </w:r>
      <w:r>
        <w:t>Con los depósitos recibidos a término, por ejemplo, los CDT y</w:t>
      </w:r>
      <w:r>
        <w:rPr>
          <w:lang w:val="es-CO"/>
        </w:rPr>
        <w:t xml:space="preserve"> </w:t>
      </w:r>
      <w:r>
        <w:t>los CDAT, los bancos pueden prestar dinero a plazos similares</w:t>
      </w:r>
      <w:r>
        <w:rPr>
          <w:lang w:val="es-CO"/>
        </w:rPr>
        <w:t xml:space="preserve"> </w:t>
      </w:r>
      <w:r>
        <w:t>y con ello aseguran que no tienen problemas de liquidez. Es</w:t>
      </w:r>
      <w:r>
        <w:rPr>
          <w:lang w:val="es-CO"/>
        </w:rPr>
        <w:t xml:space="preserve"> </w:t>
      </w:r>
      <w:r>
        <w:t>decir, que cuentan con dinero a mano, en efectivo, que es</w:t>
      </w:r>
      <w:r>
        <w:rPr>
          <w:lang w:val="es-CO"/>
        </w:rPr>
        <w:t xml:space="preserve"> </w:t>
      </w:r>
      <w:r>
        <w:t>fundamental en una entidad financiera y que se maneja con</w:t>
      </w:r>
      <w:r>
        <w:rPr>
          <w:lang w:val="es-CO"/>
        </w:rPr>
        <w:t xml:space="preserve"> </w:t>
      </w:r>
      <w:r>
        <w:t>sumo cuidado en las tesorerías.</w:t>
      </w:r>
      <w:r>
        <w:rPr>
          <w:lang w:val="es-CO"/>
        </w:rPr>
        <w:t xml:space="preserve"> </w:t>
      </w:r>
      <w:r>
        <w:t>Si una persona quiere retirar su dinero de la cuenta corriente,</w:t>
      </w:r>
      <w:r>
        <w:rPr>
          <w:lang w:val="es-CO"/>
        </w:rPr>
        <w:t xml:space="preserve"> </w:t>
      </w:r>
      <w:r>
        <w:t>o si se vence un certificado, el banco debe pagarlo inmediatamente. No puede decir, como podríamos hacerlo nosotros:</w:t>
      </w:r>
      <w:r>
        <w:rPr>
          <w:lang w:val="es-CO"/>
        </w:rPr>
        <w:t xml:space="preserve"> </w:t>
      </w:r>
      <w:r>
        <w:t xml:space="preserve">“venga mañana por su </w:t>
      </w:r>
      <w:proofErr w:type="spellStart"/>
      <w:r>
        <w:t>platica</w:t>
      </w:r>
      <w:proofErr w:type="spellEnd"/>
      <w:r>
        <w:t>, porque hasta mañana me</w:t>
      </w:r>
      <w:r>
        <w:rPr>
          <w:lang w:val="es-CO"/>
        </w:rPr>
        <w:t xml:space="preserve"> </w:t>
      </w:r>
      <w:r>
        <w:t>cancelan unos préstamos que hemos otorgado”. Esta remota eventualidad implicaría que el banco tiene problemas de</w:t>
      </w:r>
      <w:r>
        <w:rPr>
          <w:lang w:val="es-CO"/>
        </w:rPr>
        <w:t xml:space="preserve"> </w:t>
      </w:r>
      <w:r>
        <w:t>liquidez y muy probablemente al “regarse el cuento” todos los</w:t>
      </w:r>
      <w:r>
        <w:rPr>
          <w:lang w:val="es-CO"/>
        </w:rPr>
        <w:t xml:space="preserve"> </w:t>
      </w:r>
      <w:r>
        <w:t>que tienen dinero en el banco harán filas interminables para</w:t>
      </w:r>
      <w:r>
        <w:rPr>
          <w:lang w:val="es-CO"/>
        </w:rPr>
        <w:t xml:space="preserve"> </w:t>
      </w:r>
      <w:r>
        <w:t>retirarlo, pensando que de pronto no se los van a devolver,</w:t>
      </w:r>
      <w:r>
        <w:rPr>
          <w:lang w:val="es-CO"/>
        </w:rPr>
        <w:t xml:space="preserve"> </w:t>
      </w:r>
      <w:r>
        <w:t>lo que es conocido como una corrida bancaria. Con la intermediación, los bancos ganan lo que se llama un diferencial,</w:t>
      </w:r>
      <w:r>
        <w:rPr>
          <w:lang w:val="es-CO"/>
        </w:rPr>
        <w:t xml:space="preserve"> </w:t>
      </w:r>
      <w:r>
        <w:t>que es la diferencia que existe entre la tasa que pagan por los</w:t>
      </w:r>
      <w:r>
        <w:rPr>
          <w:lang w:val="es-CO"/>
        </w:rPr>
        <w:t xml:space="preserve"> </w:t>
      </w:r>
      <w:r>
        <w:t>depósitos y la que cobran por los préstamos, que es mayor.</w:t>
      </w:r>
      <w:r>
        <w:rPr>
          <w:lang w:val="es-CO"/>
        </w:rPr>
        <w:t xml:space="preserve"> </w:t>
      </w:r>
      <w:r>
        <w:t xml:space="preserve">Hay bancos y entidades financieras más </w:t>
      </w:r>
      <w:proofErr w:type="gramStart"/>
      <w:r>
        <w:t>seguros</w:t>
      </w:r>
      <w:proofErr w:type="gramEnd"/>
      <w:r>
        <w:t xml:space="preserve"> y confiables</w:t>
      </w:r>
      <w:r>
        <w:rPr>
          <w:lang w:val="es-CO"/>
        </w:rPr>
        <w:t xml:space="preserve"> </w:t>
      </w:r>
      <w:r>
        <w:t>que otros, y existen también unas entidades cuyo trabajo</w:t>
      </w:r>
      <w:r>
        <w:rPr>
          <w:lang w:val="es-CO"/>
        </w:rPr>
        <w:t xml:space="preserve"> </w:t>
      </w:r>
      <w:r>
        <w:t>es calificar a las entidades financieras. Estas entidades independientes evalúan y miden todos los riesgos de los bancos,</w:t>
      </w:r>
      <w:r>
        <w:rPr>
          <w:lang w:val="es-CO"/>
        </w:rPr>
        <w:t xml:space="preserve"> </w:t>
      </w:r>
      <w:r>
        <w:t>tanto cuantitativos (sus resultados financieros, liquidez, etc.),</w:t>
      </w:r>
      <w:r>
        <w:rPr>
          <w:lang w:val="es-CO"/>
        </w:rPr>
        <w:t xml:space="preserve"> </w:t>
      </w:r>
      <w:r>
        <w:t>como cualitativos (sus accionistas, capacidad de la gerencia,</w:t>
      </w:r>
      <w:r>
        <w:rPr>
          <w:lang w:val="es-CO"/>
        </w:rPr>
        <w:t xml:space="preserve"> </w:t>
      </w:r>
      <w:r>
        <w:t xml:space="preserve">etc.) El </w:t>
      </w:r>
      <w:r>
        <w:lastRenderedPageBreak/>
        <w:t>público tiene acceso a esas calificaciones, para saber</w:t>
      </w:r>
      <w:r>
        <w:rPr>
          <w:lang w:val="es-CO"/>
        </w:rPr>
        <w:t xml:space="preserve"> </w:t>
      </w:r>
      <w:r>
        <w:t>qué clase de riesgos va a tener su dinero en un banco y el</w:t>
      </w:r>
      <w:r>
        <w:rPr>
          <w:lang w:val="es-CO"/>
        </w:rPr>
        <w:t xml:space="preserve"> </w:t>
      </w:r>
      <w:r>
        <w:t>grado de confianza que puede invertir en él. Muchas veces</w:t>
      </w:r>
      <w:r>
        <w:rPr>
          <w:lang w:val="es-CO"/>
        </w:rPr>
        <w:t xml:space="preserve"> </w:t>
      </w:r>
      <w:r>
        <w:t xml:space="preserve">vemos en la prensa anuncios que dicen: “El Banco </w:t>
      </w:r>
      <w:proofErr w:type="spellStart"/>
      <w:r>
        <w:t>xxxxx</w:t>
      </w:r>
      <w:proofErr w:type="spellEnd"/>
      <w:r>
        <w:t xml:space="preserve"> ha</w:t>
      </w:r>
      <w:r>
        <w:rPr>
          <w:lang w:val="es-CO"/>
        </w:rPr>
        <w:t xml:space="preserve"> </w:t>
      </w:r>
      <w:r>
        <w:t>sido calificado AAA (triple A)” que es la calificación más alta</w:t>
      </w:r>
      <w:r>
        <w:rPr>
          <w:lang w:val="es-CO"/>
        </w:rPr>
        <w:t xml:space="preserve"> </w:t>
      </w:r>
      <w:r>
        <w:t>que existe. Esta calificación también podemos preguntarla a</w:t>
      </w:r>
      <w:r>
        <w:rPr>
          <w:lang w:val="es-CO"/>
        </w:rPr>
        <w:t xml:space="preserve"> </w:t>
      </w:r>
      <w:r>
        <w:t>la misma entidad, la cual está en obligación de respondernos</w:t>
      </w:r>
      <w:r>
        <w:rPr>
          <w:lang w:val="es-CO"/>
        </w:rPr>
        <w:t xml:space="preserve"> </w:t>
      </w:r>
      <w:r>
        <w:t>claramente.</w:t>
      </w:r>
      <w:r>
        <w:rPr>
          <w:lang w:val="es-CO"/>
        </w:rPr>
        <w:t xml:space="preserve"> </w:t>
      </w:r>
      <w:r w:rsidRPr="008C5861">
        <w:rPr>
          <w:lang w:val="es-CO"/>
        </w:rPr>
        <w:t>Las crisis que sufren los países debido a un mal manejo fiscal</w:t>
      </w:r>
      <w:r>
        <w:rPr>
          <w:lang w:val="es-CO"/>
        </w:rPr>
        <w:t xml:space="preserve"> </w:t>
      </w:r>
      <w:r w:rsidRPr="008C5861">
        <w:rPr>
          <w:lang w:val="es-CO"/>
        </w:rPr>
        <w:t>y administrativo influyen, entre otros, en las entidades financieras. De hecho, pueden provocar graves crisis para estas</w:t>
      </w:r>
      <w:r>
        <w:rPr>
          <w:lang w:val="es-CO"/>
        </w:rPr>
        <w:t xml:space="preserve"> </w:t>
      </w:r>
      <w:r w:rsidRPr="008C5861">
        <w:rPr>
          <w:lang w:val="es-CO"/>
        </w:rPr>
        <w:t>instituciones.</w:t>
      </w:r>
      <w:r>
        <w:rPr>
          <w:lang w:val="es-CO"/>
        </w:rPr>
        <w:t xml:space="preserve"> </w:t>
      </w:r>
      <w:r w:rsidRPr="008C5861">
        <w:rPr>
          <w:lang w:val="es-CO"/>
        </w:rPr>
        <w:t>Recordemos el caso de la crisis económica que tuvo Argentina, que fue tan grave que a la gente se le prohibió retirar sus</w:t>
      </w:r>
      <w:r>
        <w:rPr>
          <w:lang w:val="es-CO"/>
        </w:rPr>
        <w:t xml:space="preserve"> </w:t>
      </w:r>
      <w:r w:rsidRPr="008C5861">
        <w:rPr>
          <w:lang w:val="es-CO"/>
        </w:rPr>
        <w:t>fondos de los bancos. E incluso podemos recordar la reciente</w:t>
      </w:r>
      <w:r>
        <w:rPr>
          <w:lang w:val="es-CO"/>
        </w:rPr>
        <w:t xml:space="preserve"> </w:t>
      </w:r>
      <w:r w:rsidRPr="008C5861">
        <w:rPr>
          <w:lang w:val="es-CO"/>
        </w:rPr>
        <w:t>crisis financiera en Estados Unidos que terminó propagándose a otras economías del mundo.</w:t>
      </w:r>
    </w:p>
    <w:p w:rsidR="008C5861" w:rsidRPr="008C5861" w:rsidRDefault="008C5861" w:rsidP="008C5861">
      <w:pPr>
        <w:jc w:val="both"/>
        <w:rPr>
          <w:lang w:val="es-CO"/>
        </w:rPr>
      </w:pPr>
      <w:r w:rsidRPr="008C5861">
        <w:rPr>
          <w:lang w:val="es-CO"/>
        </w:rPr>
        <w:t>TENGAMOS EN CUENTA:</w:t>
      </w:r>
    </w:p>
    <w:p w:rsidR="008C5861" w:rsidRDefault="008C5861" w:rsidP="008C5861">
      <w:pPr>
        <w:jc w:val="both"/>
        <w:rPr>
          <w:lang w:val="es-CO"/>
        </w:rPr>
      </w:pPr>
      <w:r w:rsidRPr="008C5861">
        <w:rPr>
          <w:lang w:val="es-CO"/>
        </w:rPr>
        <w:t>• Es muy importante que aprendamos a cuidar todos los</w:t>
      </w:r>
      <w:r>
        <w:rPr>
          <w:lang w:val="es-CO"/>
        </w:rPr>
        <w:t xml:space="preserve"> </w:t>
      </w:r>
      <w:r w:rsidRPr="008C5861">
        <w:rPr>
          <w:lang w:val="es-CO"/>
        </w:rPr>
        <w:t>documentos relativos a nuestros manejos financieros y</w:t>
      </w:r>
      <w:r>
        <w:rPr>
          <w:lang w:val="es-CO"/>
        </w:rPr>
        <w:t xml:space="preserve"> </w:t>
      </w:r>
      <w:r w:rsidRPr="008C5861">
        <w:rPr>
          <w:lang w:val="es-CO"/>
        </w:rPr>
        <w:t>bancarios, y archivarlos en un lugar seguro, al alcance de</w:t>
      </w:r>
      <w:r>
        <w:rPr>
          <w:lang w:val="es-CO"/>
        </w:rPr>
        <w:t xml:space="preserve"> </w:t>
      </w:r>
      <w:r w:rsidRPr="008C5861">
        <w:rPr>
          <w:lang w:val="es-CO"/>
        </w:rPr>
        <w:t>la mano, para cuando los necesitemos. Esto es válido para</w:t>
      </w:r>
      <w:r>
        <w:rPr>
          <w:lang w:val="es-CO"/>
        </w:rPr>
        <w:t xml:space="preserve"> </w:t>
      </w:r>
      <w:r w:rsidRPr="008C5861">
        <w:rPr>
          <w:lang w:val="es-CO"/>
        </w:rPr>
        <w:t>las chequeras, talonarios de cuentas de ahorro, tarjetas</w:t>
      </w:r>
      <w:r>
        <w:rPr>
          <w:lang w:val="es-CO"/>
        </w:rPr>
        <w:t xml:space="preserve"> </w:t>
      </w:r>
      <w:r w:rsidRPr="008C5861">
        <w:rPr>
          <w:lang w:val="es-CO"/>
        </w:rPr>
        <w:t>débito y crédito. Hay que tener especial cuidado con los</w:t>
      </w:r>
      <w:r>
        <w:rPr>
          <w:lang w:val="es-CO"/>
        </w:rPr>
        <w:t xml:space="preserve"> </w:t>
      </w:r>
      <w:r w:rsidRPr="008C5861">
        <w:rPr>
          <w:lang w:val="es-CO"/>
        </w:rPr>
        <w:t>certificados de depósito y guardarlos en un sitio seguro</w:t>
      </w:r>
      <w:r>
        <w:rPr>
          <w:lang w:val="es-CO"/>
        </w:rPr>
        <w:t xml:space="preserve"> </w:t>
      </w:r>
      <w:r w:rsidRPr="008C5861">
        <w:rPr>
          <w:lang w:val="es-CO"/>
        </w:rPr>
        <w:t>para evitar robos y falsificaciones. Si un título de éstos se</w:t>
      </w:r>
      <w:r>
        <w:rPr>
          <w:lang w:val="es-CO"/>
        </w:rPr>
        <w:t xml:space="preserve"> </w:t>
      </w:r>
      <w:r w:rsidRPr="008C5861">
        <w:rPr>
          <w:lang w:val="es-CO"/>
        </w:rPr>
        <w:t>pierde hay que hacer un proceso legal para demostrar que</w:t>
      </w:r>
      <w:r>
        <w:rPr>
          <w:lang w:val="es-CO"/>
        </w:rPr>
        <w:t xml:space="preserve"> </w:t>
      </w:r>
      <w:r w:rsidRPr="008C5861">
        <w:rPr>
          <w:lang w:val="es-CO"/>
        </w:rPr>
        <w:t>se ha perdido y que somos sus verdaderos titulares, y sólo</w:t>
      </w:r>
      <w:r>
        <w:rPr>
          <w:lang w:val="es-CO"/>
        </w:rPr>
        <w:t xml:space="preserve"> </w:t>
      </w:r>
      <w:r w:rsidRPr="008C5861">
        <w:rPr>
          <w:lang w:val="es-CO"/>
        </w:rPr>
        <w:t>con la certificación emitida por un juzgado es posible ir a</w:t>
      </w:r>
      <w:r>
        <w:rPr>
          <w:lang w:val="es-CO"/>
        </w:rPr>
        <w:t xml:space="preserve"> </w:t>
      </w:r>
      <w:r w:rsidRPr="008C5861">
        <w:rPr>
          <w:lang w:val="es-CO"/>
        </w:rPr>
        <w:t>cobrarlo a su vencimiento</w:t>
      </w:r>
      <w:r>
        <w:rPr>
          <w:lang w:val="es-CO"/>
        </w:rPr>
        <w:t>.</w:t>
      </w:r>
    </w:p>
    <w:p w:rsidR="00386E8F" w:rsidRDefault="00386E8F" w:rsidP="008C5861">
      <w:pPr>
        <w:jc w:val="both"/>
        <w:rPr>
          <w:lang w:val="es-CO"/>
        </w:rPr>
      </w:pPr>
      <w:r>
        <w:rPr>
          <w:lang w:val="es-CO"/>
        </w:rPr>
        <w:t>Preguntas:</w:t>
      </w:r>
    </w:p>
    <w:p w:rsidR="00386E8F" w:rsidRPr="008C5861" w:rsidRDefault="00386E8F" w:rsidP="008C5861">
      <w:pPr>
        <w:jc w:val="both"/>
        <w:rPr>
          <w:lang w:val="es-CO"/>
        </w:rPr>
      </w:pPr>
      <w:bookmarkStart w:id="0" w:name="_GoBack"/>
      <w:r>
        <w:rPr>
          <w:lang w:val="es-CO"/>
        </w:rPr>
        <w:t>Haz un mapa conceptual de ambas lecturas, realiza una consulta sobre como los bancos obtienen dinero en el mundo, principalmente en Europa y USA.</w:t>
      </w:r>
      <w:bookmarkEnd w:id="0"/>
      <w:r>
        <w:rPr>
          <w:lang w:val="es-CO"/>
        </w:rPr>
        <w:t xml:space="preserve"> </w:t>
      </w:r>
    </w:p>
    <w:sectPr w:rsidR="00386E8F" w:rsidRPr="008C5861" w:rsidSect="00F16173">
      <w:headerReference w:type="default" r:id="rId6"/>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4707" w:rsidRDefault="007B4707" w:rsidP="006B08F9">
      <w:pPr>
        <w:spacing w:after="0" w:line="240" w:lineRule="auto"/>
      </w:pPr>
      <w:r>
        <w:separator/>
      </w:r>
    </w:p>
  </w:endnote>
  <w:endnote w:type="continuationSeparator" w:id="0">
    <w:p w:rsidR="007B4707" w:rsidRDefault="007B4707" w:rsidP="006B08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4707" w:rsidRDefault="007B4707" w:rsidP="006B08F9">
      <w:pPr>
        <w:spacing w:after="0" w:line="240" w:lineRule="auto"/>
      </w:pPr>
      <w:r>
        <w:separator/>
      </w:r>
    </w:p>
  </w:footnote>
  <w:footnote w:type="continuationSeparator" w:id="0">
    <w:p w:rsidR="007B4707" w:rsidRDefault="007B4707" w:rsidP="006B08F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8730" w:type="dxa"/>
      <w:tblLook w:val="04A0" w:firstRow="1" w:lastRow="0" w:firstColumn="1" w:lastColumn="0" w:noHBand="0" w:noVBand="1"/>
    </w:tblPr>
    <w:tblGrid>
      <w:gridCol w:w="1694"/>
      <w:gridCol w:w="3055"/>
      <w:gridCol w:w="1012"/>
      <w:gridCol w:w="1013"/>
      <w:gridCol w:w="1956"/>
    </w:tblGrid>
    <w:tr w:rsidR="006B08F9" w:rsidTr="00BE24FE">
      <w:trPr>
        <w:trHeight w:val="715"/>
      </w:trPr>
      <w:tc>
        <w:tcPr>
          <w:tcW w:w="1696" w:type="dxa"/>
          <w:vMerge w:val="restart"/>
          <w:vAlign w:val="center"/>
        </w:tcPr>
        <w:p w:rsidR="006B08F9" w:rsidRDefault="006B08F9" w:rsidP="006B08F9">
          <w:pPr>
            <w:jc w:val="center"/>
          </w:pPr>
          <w:r>
            <w:rPr>
              <w:noProof/>
              <w:lang w:eastAsia="es-419"/>
            </w:rPr>
            <w:drawing>
              <wp:inline distT="0" distB="0" distL="0" distR="0" wp14:anchorId="3D093930" wp14:editId="25E3BDE1">
                <wp:extent cx="909950" cy="1200150"/>
                <wp:effectExtent l="0" t="0" r="5080" b="0"/>
                <wp:docPr id="2" name="Imagen 2" descr="Resultado de imagen de logo de MONSEÑOR RAMON ARCI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de logo de MONSEÑOR RAMON ARCIL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9497" cy="1212741"/>
                        </a:xfrm>
                        <a:prstGeom prst="rect">
                          <a:avLst/>
                        </a:prstGeom>
                        <a:noFill/>
                        <a:ln>
                          <a:noFill/>
                        </a:ln>
                      </pic:spPr>
                    </pic:pic>
                  </a:graphicData>
                </a:graphic>
              </wp:inline>
            </w:drawing>
          </w:r>
        </w:p>
      </w:tc>
      <w:tc>
        <w:tcPr>
          <w:tcW w:w="3167" w:type="dxa"/>
          <w:vMerge w:val="restart"/>
          <w:vAlign w:val="center"/>
        </w:tcPr>
        <w:p w:rsidR="006B08F9" w:rsidRDefault="006B08F9" w:rsidP="006B08F9">
          <w:pPr>
            <w:jc w:val="center"/>
            <w:rPr>
              <w:lang w:val="es-CO"/>
            </w:rPr>
          </w:pPr>
          <w:r>
            <w:rPr>
              <w:lang w:val="es-CO"/>
            </w:rPr>
            <w:t>INSTITUCION EDUCATTIVA MONSEÑOR RAMON ARCILA.</w:t>
          </w:r>
        </w:p>
        <w:p w:rsidR="006B08F9" w:rsidRDefault="006B08F9" w:rsidP="006B08F9">
          <w:pPr>
            <w:jc w:val="center"/>
            <w:rPr>
              <w:lang w:val="es-CO"/>
            </w:rPr>
          </w:pPr>
          <w:r>
            <w:rPr>
              <w:lang w:val="es-CO"/>
            </w:rPr>
            <w:t>SISTEMA GENERAL DE CALIDAD SGC</w:t>
          </w:r>
        </w:p>
        <w:p w:rsidR="006B08F9" w:rsidRPr="009B63B7" w:rsidRDefault="006B08F9" w:rsidP="006B08F9">
          <w:pPr>
            <w:jc w:val="center"/>
            <w:rPr>
              <w:lang w:val="es-CO"/>
            </w:rPr>
          </w:pPr>
          <w:r>
            <w:rPr>
              <w:lang w:val="es-CO"/>
            </w:rPr>
            <w:t>FORMATO DE PLAN LECTOR</w:t>
          </w:r>
        </w:p>
      </w:tc>
      <w:tc>
        <w:tcPr>
          <w:tcW w:w="2078" w:type="dxa"/>
          <w:gridSpan w:val="2"/>
        </w:tcPr>
        <w:p w:rsidR="006B08F9" w:rsidRPr="009B63B7" w:rsidRDefault="006B08F9" w:rsidP="006B08F9">
          <w:pPr>
            <w:rPr>
              <w:lang w:val="es-CO"/>
            </w:rPr>
          </w:pPr>
        </w:p>
      </w:tc>
      <w:tc>
        <w:tcPr>
          <w:tcW w:w="1789" w:type="dxa"/>
          <w:vMerge w:val="restart"/>
          <w:vAlign w:val="center"/>
        </w:tcPr>
        <w:p w:rsidR="006B08F9" w:rsidRDefault="006B08F9" w:rsidP="006B08F9">
          <w:pPr>
            <w:jc w:val="center"/>
          </w:pPr>
          <w:r>
            <w:rPr>
              <w:noProof/>
              <w:lang w:eastAsia="es-419"/>
            </w:rPr>
            <w:drawing>
              <wp:inline distT="0" distB="0" distL="0" distR="0" wp14:anchorId="2CF8399B" wp14:editId="49C6B31E">
                <wp:extent cx="1095375" cy="1304925"/>
                <wp:effectExtent l="0" t="0" r="9525" b="9525"/>
                <wp:docPr id="1" name="Imagen 1" descr="Resultado de imagen de logo de santiago de cali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de logo de santiago de cali .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5375" cy="1304925"/>
                        </a:xfrm>
                        <a:prstGeom prst="rect">
                          <a:avLst/>
                        </a:prstGeom>
                        <a:noFill/>
                        <a:ln>
                          <a:noFill/>
                        </a:ln>
                      </pic:spPr>
                    </pic:pic>
                  </a:graphicData>
                </a:graphic>
              </wp:inline>
            </w:drawing>
          </w:r>
        </w:p>
      </w:tc>
    </w:tr>
    <w:tr w:rsidR="006B08F9" w:rsidTr="00BE24FE">
      <w:trPr>
        <w:trHeight w:val="720"/>
      </w:trPr>
      <w:tc>
        <w:tcPr>
          <w:tcW w:w="1696" w:type="dxa"/>
          <w:vMerge/>
        </w:tcPr>
        <w:p w:rsidR="006B08F9" w:rsidRDefault="006B08F9" w:rsidP="006B08F9"/>
      </w:tc>
      <w:tc>
        <w:tcPr>
          <w:tcW w:w="3167" w:type="dxa"/>
          <w:vMerge/>
        </w:tcPr>
        <w:p w:rsidR="006B08F9" w:rsidRDefault="006B08F9" w:rsidP="006B08F9">
          <w:pPr>
            <w:rPr>
              <w:lang w:val="es-CO"/>
            </w:rPr>
          </w:pPr>
        </w:p>
      </w:tc>
      <w:tc>
        <w:tcPr>
          <w:tcW w:w="1012" w:type="dxa"/>
        </w:tcPr>
        <w:p w:rsidR="006B08F9" w:rsidRPr="009B63B7" w:rsidRDefault="006B08F9" w:rsidP="006B08F9">
          <w:pPr>
            <w:rPr>
              <w:lang w:val="es-CO"/>
            </w:rPr>
          </w:pPr>
          <w:r>
            <w:rPr>
              <w:lang w:val="es-CO"/>
            </w:rPr>
            <w:t>VERSION</w:t>
          </w:r>
        </w:p>
      </w:tc>
      <w:tc>
        <w:tcPr>
          <w:tcW w:w="1066" w:type="dxa"/>
        </w:tcPr>
        <w:p w:rsidR="006B08F9" w:rsidRPr="009B63B7" w:rsidRDefault="006B08F9" w:rsidP="006B08F9">
          <w:pPr>
            <w:rPr>
              <w:lang w:val="es-CO"/>
            </w:rPr>
          </w:pPr>
        </w:p>
      </w:tc>
      <w:tc>
        <w:tcPr>
          <w:tcW w:w="1789" w:type="dxa"/>
          <w:vMerge/>
          <w:vAlign w:val="center"/>
        </w:tcPr>
        <w:p w:rsidR="006B08F9" w:rsidRDefault="006B08F9" w:rsidP="006B08F9">
          <w:pPr>
            <w:jc w:val="center"/>
          </w:pPr>
        </w:p>
      </w:tc>
    </w:tr>
    <w:tr w:rsidR="006B08F9" w:rsidTr="00BE24FE">
      <w:trPr>
        <w:trHeight w:val="720"/>
      </w:trPr>
      <w:tc>
        <w:tcPr>
          <w:tcW w:w="1696" w:type="dxa"/>
          <w:vMerge/>
        </w:tcPr>
        <w:p w:rsidR="006B08F9" w:rsidRDefault="006B08F9" w:rsidP="006B08F9"/>
      </w:tc>
      <w:tc>
        <w:tcPr>
          <w:tcW w:w="3167" w:type="dxa"/>
          <w:vMerge/>
        </w:tcPr>
        <w:p w:rsidR="006B08F9" w:rsidRDefault="006B08F9" w:rsidP="006B08F9">
          <w:pPr>
            <w:rPr>
              <w:lang w:val="es-CO"/>
            </w:rPr>
          </w:pPr>
        </w:p>
      </w:tc>
      <w:tc>
        <w:tcPr>
          <w:tcW w:w="1012" w:type="dxa"/>
        </w:tcPr>
        <w:p w:rsidR="006B08F9" w:rsidRPr="009B63B7" w:rsidRDefault="006B08F9" w:rsidP="006B08F9">
          <w:pPr>
            <w:rPr>
              <w:lang w:val="es-CO"/>
            </w:rPr>
          </w:pPr>
          <w:r>
            <w:rPr>
              <w:lang w:val="es-CO"/>
            </w:rPr>
            <w:t>FECHA</w:t>
          </w:r>
        </w:p>
      </w:tc>
      <w:tc>
        <w:tcPr>
          <w:tcW w:w="1066" w:type="dxa"/>
        </w:tcPr>
        <w:p w:rsidR="006B08F9" w:rsidRPr="009B63B7" w:rsidRDefault="006B08F9" w:rsidP="006B08F9">
          <w:pPr>
            <w:rPr>
              <w:lang w:val="es-CO"/>
            </w:rPr>
          </w:pPr>
        </w:p>
      </w:tc>
      <w:tc>
        <w:tcPr>
          <w:tcW w:w="1789" w:type="dxa"/>
          <w:vMerge/>
        </w:tcPr>
        <w:p w:rsidR="006B08F9" w:rsidRDefault="006B08F9" w:rsidP="006B08F9"/>
      </w:tc>
    </w:tr>
  </w:tbl>
  <w:p w:rsidR="006B08F9" w:rsidRDefault="006B08F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8F9"/>
    <w:rsid w:val="000B2D95"/>
    <w:rsid w:val="00386E8F"/>
    <w:rsid w:val="006B08F9"/>
    <w:rsid w:val="00712A72"/>
    <w:rsid w:val="007B4707"/>
    <w:rsid w:val="00811EAE"/>
    <w:rsid w:val="008C5861"/>
    <w:rsid w:val="00F16173"/>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8365B48-9FDC-4B3B-B79A-88495A66F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6B08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7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2</Pages>
  <Words>981</Words>
  <Characters>5401</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CORREA DARAVNA</dc:creator>
  <cp:keywords/>
  <dc:description/>
  <cp:lastModifiedBy>ALEXANDER CORREA DARAVNA</cp:lastModifiedBy>
  <cp:revision>5</cp:revision>
  <dcterms:created xsi:type="dcterms:W3CDTF">2020-03-18T14:20:00Z</dcterms:created>
  <dcterms:modified xsi:type="dcterms:W3CDTF">2020-03-18T15:06:00Z</dcterms:modified>
</cp:coreProperties>
</file>