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0EE" w:rsidRPr="008420EE" w:rsidRDefault="008420EE" w:rsidP="008420EE">
      <w:pPr>
        <w:pStyle w:val="Sinespaciado"/>
        <w:jc w:val="center"/>
        <w:rPr>
          <w:rFonts w:ascii="Arial Black" w:hAnsi="Arial Black"/>
        </w:rPr>
      </w:pPr>
      <w:r w:rsidRPr="008420EE">
        <w:rPr>
          <w:rFonts w:ascii="Arial Black" w:hAnsi="Arial Black"/>
        </w:rPr>
        <w:t>TALLER ETICA Y VALORES</w:t>
      </w:r>
    </w:p>
    <w:p w:rsidR="008420EE" w:rsidRPr="008420EE" w:rsidRDefault="008420EE" w:rsidP="008420EE">
      <w:pPr>
        <w:pStyle w:val="Sinespaciado"/>
        <w:jc w:val="center"/>
        <w:rPr>
          <w:rFonts w:ascii="Arial Black" w:hAnsi="Arial Black"/>
        </w:rPr>
      </w:pPr>
      <w:r w:rsidRPr="008420EE">
        <w:rPr>
          <w:rFonts w:ascii="Arial Black" w:hAnsi="Arial Black"/>
        </w:rPr>
        <w:t>GRADOS: 7-3 y 7-4</w:t>
      </w:r>
    </w:p>
    <w:p w:rsidR="008420EE" w:rsidRPr="008420EE" w:rsidRDefault="008420EE" w:rsidP="008420EE">
      <w:pPr>
        <w:pStyle w:val="Sinespaciado"/>
        <w:jc w:val="center"/>
        <w:rPr>
          <w:rFonts w:ascii="Arial Black" w:hAnsi="Arial Black"/>
        </w:rPr>
      </w:pPr>
      <w:r w:rsidRPr="008420EE">
        <w:rPr>
          <w:rFonts w:ascii="Arial Black" w:hAnsi="Arial Black"/>
        </w:rPr>
        <w:t>DOCENTE: ANA MILENA GARCES</w:t>
      </w:r>
    </w:p>
    <w:p w:rsidR="008420EE" w:rsidRPr="008420EE" w:rsidRDefault="008420EE" w:rsidP="008420EE">
      <w:pPr>
        <w:pStyle w:val="Sinespaciado"/>
        <w:jc w:val="center"/>
        <w:rPr>
          <w:rFonts w:ascii="Arial Black" w:hAnsi="Arial Black"/>
        </w:rPr>
      </w:pPr>
      <w:r w:rsidRPr="008420EE">
        <w:rPr>
          <w:rFonts w:ascii="Arial Black" w:hAnsi="Arial Black"/>
        </w:rPr>
        <w:t>JORNADA TARDE</w:t>
      </w:r>
    </w:p>
    <w:p w:rsidR="008420EE" w:rsidRDefault="008420EE" w:rsidP="008420EE">
      <w:pPr>
        <w:pStyle w:val="Sinespaciado"/>
        <w:jc w:val="center"/>
        <w:rPr>
          <w:rFonts w:ascii="Arial Black" w:hAnsi="Arial Black"/>
        </w:rPr>
      </w:pPr>
      <w:r w:rsidRPr="008420EE">
        <w:rPr>
          <w:rFonts w:ascii="Arial Black" w:hAnsi="Arial Black"/>
        </w:rPr>
        <w:t>SEMANA: DEL 16 AL 27 DE MARZO</w:t>
      </w:r>
    </w:p>
    <w:p w:rsidR="008420EE" w:rsidRPr="008420EE" w:rsidRDefault="008420EE" w:rsidP="008420EE">
      <w:pPr>
        <w:pStyle w:val="Sinespaciado"/>
        <w:jc w:val="center"/>
        <w:rPr>
          <w:rFonts w:ascii="Arial Black" w:hAnsi="Arial Black"/>
          <w:sz w:val="20"/>
        </w:rPr>
      </w:pPr>
    </w:p>
    <w:p w:rsidR="008420EE" w:rsidRPr="008420EE" w:rsidRDefault="008420EE" w:rsidP="008420EE">
      <w:pPr>
        <w:ind w:left="-284"/>
        <w:jc w:val="center"/>
        <w:rPr>
          <w:rFonts w:ascii="Arial" w:hAnsi="Arial" w:cs="Arial"/>
          <w:b/>
          <w:sz w:val="24"/>
        </w:rPr>
      </w:pPr>
      <w:r w:rsidRPr="008420EE">
        <w:rPr>
          <w:rFonts w:ascii="Arial" w:hAnsi="Arial" w:cs="Arial"/>
          <w:b/>
          <w:sz w:val="24"/>
        </w:rPr>
        <w:t>“HISTORIAS DE JUAN, EL SUPERPAPÁ, Y SU FAMILIA”</w:t>
      </w:r>
    </w:p>
    <w:p w:rsidR="00EC22BA" w:rsidRDefault="008420EE" w:rsidP="008420EE">
      <w:pPr>
        <w:ind w:left="-284"/>
        <w:jc w:val="both"/>
        <w:rPr>
          <w:rFonts w:ascii="Arial" w:hAnsi="Arial" w:cs="Arial"/>
        </w:rPr>
      </w:pPr>
      <w:r w:rsidRPr="008420EE">
        <w:rPr>
          <w:rFonts w:ascii="Arial" w:hAnsi="Arial" w:cs="Arial"/>
        </w:rPr>
        <w:t xml:space="preserve"> Todo el mundo lo dice: “Juan es un hombre bueno, honrado e íntegro”. Todo un </w:t>
      </w:r>
      <w:proofErr w:type="spellStart"/>
      <w:r w:rsidRPr="008420EE">
        <w:rPr>
          <w:rFonts w:ascii="Arial" w:hAnsi="Arial" w:cs="Arial"/>
        </w:rPr>
        <w:t>superpapá</w:t>
      </w:r>
      <w:proofErr w:type="spellEnd"/>
      <w:r w:rsidRPr="008420EE">
        <w:rPr>
          <w:rFonts w:ascii="Arial" w:hAnsi="Arial" w:cs="Arial"/>
        </w:rPr>
        <w:t xml:space="preserve">. Juan está felizmente casado con María y tiene tres hijos: Joaquín (16 años), Raquel (15 años) y Manuel (14 años). Juan es siempre puntual en su trabajo. Bueno..., casi siempre. Algunos lunes se pone “enfermo”. Sus compañeros le creen, porque Juan es un hombre bueno. Suena el teléfono. Su cuñado ha tenido un accidente. Juan toma su coche para llegar pronto al hospital. ¡Vaya, la salida del garaje se encuentra taponada: una furgoneta se halla descargando! – Apártese, que tengo prisa, dice Juan. – No se impaciente, hombre, le responde el conductor de la furgoneta. – Tengo mucha prisa. Apártese o llamo a la grúa. – En seguida terminamos, hombre. Juan llama a la grúa. Multa y todo lo demás. El conductor grita: – ¡Malaleche, cabrón! Juan no replica. Juan cree que las normas están para cumplirlas, y son normas para todos. A Joaquín, el hijo mayor de Juan, no le gusta el futbol ni el baloncesto, prefiere entretenerse haciendo colecciones y trabajos manuales en casa. En su clase, lo más “in” es ser hincha del Real Madrid y ver los partidos de la NBA. Un día, en una discusión tonta, un compañero le dice: “eres un tío raro, no hay quien salga contigo”. Joaquín se siente dolido. Piensa que aunque no le gusta ir a jugar al fútbol, estaría encantado en quedar con sus compañeros de clase para ir al cine. De regreso del trabajo, Juan entra a comprar tabaco. Deja el coche donde puede. ¡Cómo está la circulación! Llega por detrás un coche y comienza a sonar el claxon. – ¡Apártese, hombre, que molesta! – </w:t>
      </w:r>
      <w:proofErr w:type="gramStart"/>
      <w:r w:rsidRPr="008420EE">
        <w:rPr>
          <w:rFonts w:ascii="Arial" w:hAnsi="Arial" w:cs="Arial"/>
        </w:rPr>
        <w:t>¡</w:t>
      </w:r>
      <w:proofErr w:type="gramEnd"/>
      <w:r w:rsidRPr="008420EE">
        <w:rPr>
          <w:rFonts w:ascii="Arial" w:hAnsi="Arial" w:cs="Arial"/>
        </w:rPr>
        <w:t xml:space="preserve">Un poco de paciencia. </w:t>
      </w:r>
      <w:proofErr w:type="gramStart"/>
      <w:r w:rsidRPr="008420EE">
        <w:rPr>
          <w:rFonts w:ascii="Arial" w:hAnsi="Arial" w:cs="Arial"/>
        </w:rPr>
        <w:t>que</w:t>
      </w:r>
      <w:proofErr w:type="gramEnd"/>
      <w:r w:rsidRPr="008420EE">
        <w:rPr>
          <w:rFonts w:ascii="Arial" w:hAnsi="Arial" w:cs="Arial"/>
        </w:rPr>
        <w:t xml:space="preserve"> ya voy!, responde Juan. – Apártese, o llamo a la grúa. Juan escucha la amenaza. A Juan le duele. Él es un hombre comprensivo con los otros, y le duele que los otros no sean comprensivos con él. Manuel, el menor de los hijos de Juan, es llamado “marica” por casi todos los compañeros de su clase porque tiene modales que parecen “afeminados” a los demás. Manuel se enfada y contraataca insultándoles o pegándoles. La cosa empeora. Juan ha sido citado a las siete de la tarde por el director del colegio del chaval. Son las 19,30 cuando el director le recibe. – ¿Sabe Ud. qué hora es? – Sí, las siete y media. – ¿Cree Ud. que tengo el tiempo para perderlo? – Discúlpeme, no he podido... – No valen las disculpas. ¿Qué seriedad enseñan Uds. a los alumnos, si Uds. mismos son los primeros que no cumplen? Para Juan hay que predicar con el ejemplo, incluso en los pequeños detalles. María, la mujer de Juan, es militante política de un partido de derechas. Hoy en el trabajo, discute con varios compañeros y uno le suelta: “eres una facha asquerosa”. Ella le responde: “y tú un comunista endemoniado”. Juan está enojado por la poca tolerancia que hay en algunos ambientes de trabajo. Aprendiendo a ser tolerante 1) Por grupos, leemos el texto siguiente: PROMOVIENDO LA ADAPTACIÓN SALUDABLE DE NUESTROS ADOLESCENTES 201 Juan preside la comunidad de vecinos de su casa. Una familia gitana va a vivir en el ático. Se convoca una junta de la comunidad. – ¿Qué sabemos de ellos? Pueden ser unos ladrones. – No estamos seguros. – En todo caso, seguro que son unos guarros, y nos van a dejar la escalera y el ascensor hechos una porquería. – Pueden ser un peligro. Como presidente, Juan ha de velar por la seguridad de los vecinos. Juan siempre piensa en los demás. Además, es un demócrata. – No podemos admitir un peligro en nuestra casa, asevera Juan. Raquel, la hija de Juan, mide 1,55 y pesa 63 Kg. Sus compañeras han acabado acomplejándola porque le dicen cada poco que es una enana regordeta. Raquel ha perdido seguridad en </w:t>
      </w:r>
      <w:proofErr w:type="spellStart"/>
      <w:r w:rsidRPr="008420EE">
        <w:rPr>
          <w:rFonts w:ascii="Arial" w:hAnsi="Arial" w:cs="Arial"/>
        </w:rPr>
        <w:t>si</w:t>
      </w:r>
      <w:proofErr w:type="spellEnd"/>
      <w:r w:rsidRPr="008420EE">
        <w:rPr>
          <w:rFonts w:ascii="Arial" w:hAnsi="Arial" w:cs="Arial"/>
        </w:rPr>
        <w:t xml:space="preserve"> misma y no quiere ir a las fiestas con sus compañeras. Juan es un buen padre, que se preocupa de su hija y decide apuntarla a un gimnasio. No todos los padres se desviven por sus hijos como Juan.</w:t>
      </w:r>
    </w:p>
    <w:p w:rsidR="008420EE" w:rsidRDefault="008420EE" w:rsidP="008420EE">
      <w:pPr>
        <w:ind w:left="-284"/>
        <w:jc w:val="both"/>
        <w:rPr>
          <w:rFonts w:ascii="Arial" w:hAnsi="Arial" w:cs="Arial"/>
        </w:rPr>
      </w:pPr>
    </w:p>
    <w:p w:rsidR="008420EE" w:rsidRDefault="008420EE" w:rsidP="008420EE">
      <w:pPr>
        <w:ind w:left="-284"/>
        <w:jc w:val="both"/>
        <w:rPr>
          <w:rFonts w:ascii="Arial" w:hAnsi="Arial" w:cs="Arial"/>
        </w:rPr>
      </w:pPr>
    </w:p>
    <w:p w:rsidR="008420EE" w:rsidRPr="008420EE" w:rsidRDefault="008420EE" w:rsidP="008420EE">
      <w:pPr>
        <w:ind w:left="-284"/>
        <w:jc w:val="both"/>
        <w:rPr>
          <w:rFonts w:ascii="Arial" w:hAnsi="Arial" w:cs="Arial"/>
        </w:rPr>
      </w:pPr>
    </w:p>
    <w:p w:rsidR="0016651C" w:rsidRDefault="0016651C" w:rsidP="008420EE">
      <w:pPr>
        <w:ind w:left="-284"/>
        <w:jc w:val="both"/>
        <w:rPr>
          <w:rFonts w:ascii="Arial" w:hAnsi="Arial" w:cs="Arial"/>
          <w:b/>
          <w:sz w:val="24"/>
        </w:rPr>
      </w:pPr>
    </w:p>
    <w:p w:rsidR="008420EE" w:rsidRDefault="008420EE" w:rsidP="008420EE">
      <w:pPr>
        <w:ind w:left="-284"/>
        <w:jc w:val="both"/>
        <w:rPr>
          <w:rFonts w:ascii="Arial" w:hAnsi="Arial" w:cs="Arial"/>
          <w:b/>
          <w:sz w:val="24"/>
        </w:rPr>
      </w:pPr>
      <w:r w:rsidRPr="008420EE">
        <w:rPr>
          <w:rFonts w:ascii="Arial" w:hAnsi="Arial" w:cs="Arial"/>
          <w:b/>
          <w:sz w:val="24"/>
        </w:rPr>
        <w:t>Respondemos a las siguientes preguntas:</w:t>
      </w:r>
    </w:p>
    <w:p w:rsidR="008420EE" w:rsidRDefault="008420EE" w:rsidP="008420EE">
      <w:pPr>
        <w:pStyle w:val="Prrafodelista"/>
        <w:numPr>
          <w:ilvl w:val="0"/>
          <w:numId w:val="1"/>
        </w:numPr>
        <w:jc w:val="both"/>
        <w:rPr>
          <w:rFonts w:ascii="Arial" w:hAnsi="Arial" w:cs="Arial"/>
          <w:sz w:val="24"/>
        </w:rPr>
      </w:pPr>
      <w:bookmarkStart w:id="0" w:name="_GoBack"/>
      <w:bookmarkEnd w:id="0"/>
      <w:r w:rsidRPr="008420EE">
        <w:rPr>
          <w:rFonts w:ascii="Arial" w:hAnsi="Arial" w:cs="Arial"/>
          <w:sz w:val="24"/>
        </w:rPr>
        <w:t>¿Es coherente Juan en todo momento?</w:t>
      </w:r>
    </w:p>
    <w:p w:rsidR="008420EE" w:rsidRPr="008420EE" w:rsidRDefault="008420EE" w:rsidP="008420EE">
      <w:pPr>
        <w:pStyle w:val="Prrafodelista"/>
        <w:ind w:left="76"/>
        <w:jc w:val="both"/>
        <w:rPr>
          <w:rFonts w:ascii="Arial" w:hAnsi="Arial" w:cs="Arial"/>
          <w:sz w:val="24"/>
        </w:rPr>
      </w:pPr>
    </w:p>
    <w:p w:rsidR="008420EE" w:rsidRDefault="008420EE" w:rsidP="008420EE">
      <w:pPr>
        <w:pStyle w:val="Prrafodelista"/>
        <w:numPr>
          <w:ilvl w:val="0"/>
          <w:numId w:val="1"/>
        </w:numPr>
        <w:jc w:val="both"/>
        <w:rPr>
          <w:rFonts w:ascii="Arial" w:hAnsi="Arial" w:cs="Arial"/>
          <w:sz w:val="24"/>
        </w:rPr>
      </w:pPr>
      <w:r w:rsidRPr="008420EE">
        <w:rPr>
          <w:rFonts w:ascii="Arial" w:hAnsi="Arial" w:cs="Arial"/>
          <w:sz w:val="24"/>
        </w:rPr>
        <w:t>¿Qué posibles prejuicios hemos descubierto en el texto?</w:t>
      </w:r>
    </w:p>
    <w:p w:rsidR="008420EE" w:rsidRPr="008420EE" w:rsidRDefault="008420EE" w:rsidP="008420EE">
      <w:pPr>
        <w:pStyle w:val="Prrafodelista"/>
        <w:ind w:left="76"/>
        <w:jc w:val="both"/>
        <w:rPr>
          <w:rFonts w:ascii="Arial" w:hAnsi="Arial" w:cs="Arial"/>
          <w:sz w:val="24"/>
        </w:rPr>
      </w:pPr>
    </w:p>
    <w:p w:rsidR="008420EE" w:rsidRDefault="008420EE" w:rsidP="008420EE">
      <w:pPr>
        <w:pStyle w:val="Prrafodelista"/>
        <w:numPr>
          <w:ilvl w:val="0"/>
          <w:numId w:val="1"/>
        </w:numPr>
        <w:jc w:val="both"/>
        <w:rPr>
          <w:rFonts w:ascii="Arial" w:hAnsi="Arial" w:cs="Arial"/>
          <w:sz w:val="24"/>
        </w:rPr>
      </w:pPr>
      <w:r w:rsidRPr="008420EE">
        <w:rPr>
          <w:rFonts w:ascii="Arial" w:hAnsi="Arial" w:cs="Arial"/>
          <w:sz w:val="24"/>
        </w:rPr>
        <w:t>¿Y qué comportamientos intolerantes?</w:t>
      </w:r>
    </w:p>
    <w:p w:rsidR="008420EE" w:rsidRPr="008420EE" w:rsidRDefault="008420EE" w:rsidP="008420EE">
      <w:pPr>
        <w:pStyle w:val="Prrafodelista"/>
        <w:ind w:left="76"/>
        <w:jc w:val="both"/>
        <w:rPr>
          <w:rFonts w:ascii="Arial" w:hAnsi="Arial" w:cs="Arial"/>
          <w:sz w:val="24"/>
        </w:rPr>
      </w:pPr>
    </w:p>
    <w:p w:rsidR="008420EE" w:rsidRDefault="008420EE" w:rsidP="008420EE">
      <w:pPr>
        <w:pStyle w:val="Prrafodelista"/>
        <w:numPr>
          <w:ilvl w:val="0"/>
          <w:numId w:val="1"/>
        </w:numPr>
        <w:jc w:val="both"/>
        <w:rPr>
          <w:rFonts w:ascii="Arial" w:hAnsi="Arial" w:cs="Arial"/>
          <w:sz w:val="24"/>
        </w:rPr>
      </w:pPr>
      <w:r w:rsidRPr="008420EE">
        <w:rPr>
          <w:rFonts w:ascii="Arial" w:hAnsi="Arial" w:cs="Arial"/>
          <w:sz w:val="24"/>
        </w:rPr>
        <w:t>¿Cómo se debería afrontar cada situación intolerante del texto aceptando las diferencias?</w:t>
      </w:r>
    </w:p>
    <w:p w:rsidR="008420EE" w:rsidRPr="008420EE" w:rsidRDefault="008420EE" w:rsidP="008420EE">
      <w:pPr>
        <w:pStyle w:val="Prrafodelista"/>
        <w:rPr>
          <w:rFonts w:ascii="Arial" w:hAnsi="Arial" w:cs="Arial"/>
          <w:sz w:val="24"/>
        </w:rPr>
      </w:pPr>
    </w:p>
    <w:p w:rsidR="008420EE" w:rsidRPr="008420EE" w:rsidRDefault="008420EE" w:rsidP="008420EE">
      <w:pPr>
        <w:pStyle w:val="Prrafodelista"/>
        <w:ind w:left="76"/>
        <w:jc w:val="both"/>
        <w:rPr>
          <w:rFonts w:ascii="Arial" w:hAnsi="Arial" w:cs="Arial"/>
          <w:b/>
          <w:sz w:val="24"/>
        </w:rPr>
      </w:pPr>
    </w:p>
    <w:p w:rsidR="008420EE" w:rsidRPr="008420EE" w:rsidRDefault="008420EE" w:rsidP="008420EE">
      <w:pPr>
        <w:pStyle w:val="Sinespaciado"/>
        <w:jc w:val="both"/>
        <w:rPr>
          <w:rFonts w:ascii="Arial" w:hAnsi="Arial" w:cs="Arial"/>
          <w:sz w:val="24"/>
        </w:rPr>
      </w:pPr>
      <w:r w:rsidRPr="008420EE">
        <w:rPr>
          <w:rFonts w:ascii="Arial" w:hAnsi="Arial" w:cs="Arial"/>
          <w:sz w:val="24"/>
        </w:rPr>
        <w:t>Pasando a la vida real, enumera tres situaciones de intolerancia con las que te has</w:t>
      </w:r>
      <w:r>
        <w:rPr>
          <w:rFonts w:ascii="Arial" w:hAnsi="Arial" w:cs="Arial"/>
          <w:sz w:val="24"/>
        </w:rPr>
        <w:t xml:space="preserve"> </w:t>
      </w:r>
      <w:r w:rsidRPr="008420EE">
        <w:rPr>
          <w:rFonts w:ascii="Arial" w:hAnsi="Arial" w:cs="Arial"/>
          <w:sz w:val="24"/>
        </w:rPr>
        <w:t>encontrado en tu entorno cercano y sugiere propuestas para resolverlas:</w:t>
      </w:r>
    </w:p>
    <w:p w:rsidR="008420EE" w:rsidRPr="008420EE" w:rsidRDefault="008420EE" w:rsidP="008420EE">
      <w:pPr>
        <w:ind w:left="-284"/>
        <w:jc w:val="both"/>
        <w:rPr>
          <w:rFonts w:ascii="Arial" w:hAnsi="Arial" w:cs="Arial"/>
          <w:b/>
          <w:sz w:val="24"/>
        </w:rPr>
      </w:pPr>
    </w:p>
    <w:p w:rsidR="008420EE" w:rsidRDefault="008420EE" w:rsidP="008420EE">
      <w:pPr>
        <w:ind w:left="-284"/>
        <w:jc w:val="both"/>
        <w:rPr>
          <w:rFonts w:ascii="Arial" w:hAnsi="Arial" w:cs="Arial"/>
          <w:sz w:val="24"/>
        </w:rPr>
      </w:pPr>
      <w:r w:rsidRPr="008420EE">
        <w:rPr>
          <w:rFonts w:ascii="Arial" w:hAnsi="Arial" w:cs="Arial"/>
          <w:sz w:val="24"/>
        </w:rPr>
        <w:t>1.</w:t>
      </w:r>
    </w:p>
    <w:p w:rsidR="008420EE" w:rsidRDefault="008420EE" w:rsidP="008420EE">
      <w:pPr>
        <w:ind w:left="-284"/>
        <w:jc w:val="both"/>
        <w:rPr>
          <w:rFonts w:ascii="Arial" w:hAnsi="Arial" w:cs="Arial"/>
          <w:sz w:val="24"/>
        </w:rPr>
      </w:pPr>
    </w:p>
    <w:p w:rsidR="008420EE" w:rsidRPr="008420EE" w:rsidRDefault="008420EE" w:rsidP="008420EE">
      <w:pPr>
        <w:ind w:left="-284"/>
        <w:jc w:val="both"/>
        <w:rPr>
          <w:rFonts w:ascii="Arial" w:hAnsi="Arial" w:cs="Arial"/>
          <w:sz w:val="24"/>
        </w:rPr>
      </w:pPr>
    </w:p>
    <w:p w:rsidR="008420EE" w:rsidRDefault="008420EE" w:rsidP="008420EE">
      <w:pPr>
        <w:ind w:left="-284"/>
        <w:jc w:val="both"/>
        <w:rPr>
          <w:rFonts w:ascii="Arial" w:hAnsi="Arial" w:cs="Arial"/>
          <w:sz w:val="24"/>
        </w:rPr>
      </w:pPr>
      <w:r w:rsidRPr="008420EE">
        <w:rPr>
          <w:rFonts w:ascii="Arial" w:hAnsi="Arial" w:cs="Arial"/>
          <w:sz w:val="24"/>
        </w:rPr>
        <w:t>2.</w:t>
      </w:r>
    </w:p>
    <w:p w:rsidR="008420EE" w:rsidRDefault="008420EE" w:rsidP="008420EE">
      <w:pPr>
        <w:ind w:left="-284"/>
        <w:jc w:val="both"/>
        <w:rPr>
          <w:rFonts w:ascii="Arial" w:hAnsi="Arial" w:cs="Arial"/>
          <w:sz w:val="24"/>
        </w:rPr>
      </w:pPr>
    </w:p>
    <w:p w:rsidR="008420EE" w:rsidRPr="008420EE" w:rsidRDefault="008420EE" w:rsidP="008420EE">
      <w:pPr>
        <w:ind w:left="-284"/>
        <w:jc w:val="both"/>
        <w:rPr>
          <w:rFonts w:ascii="Arial" w:hAnsi="Arial" w:cs="Arial"/>
          <w:sz w:val="24"/>
        </w:rPr>
      </w:pPr>
    </w:p>
    <w:p w:rsidR="008420EE" w:rsidRPr="008420EE" w:rsidRDefault="008420EE" w:rsidP="008420EE">
      <w:pPr>
        <w:ind w:left="-284"/>
        <w:jc w:val="both"/>
        <w:rPr>
          <w:rFonts w:ascii="Arial" w:hAnsi="Arial" w:cs="Arial"/>
          <w:sz w:val="24"/>
        </w:rPr>
      </w:pPr>
      <w:r w:rsidRPr="008420EE">
        <w:rPr>
          <w:rFonts w:ascii="Arial" w:hAnsi="Arial" w:cs="Arial"/>
          <w:sz w:val="24"/>
        </w:rPr>
        <w:t>3</w:t>
      </w:r>
      <w:r>
        <w:rPr>
          <w:rFonts w:ascii="Arial" w:hAnsi="Arial" w:cs="Arial"/>
          <w:sz w:val="24"/>
        </w:rPr>
        <w:t>.</w:t>
      </w:r>
    </w:p>
    <w:sectPr w:rsidR="008420EE" w:rsidRPr="008420EE" w:rsidSect="008420EE">
      <w:pgSz w:w="12240" w:h="15840"/>
      <w:pgMar w:top="426" w:right="900"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00613"/>
    <w:multiLevelType w:val="hybridMultilevel"/>
    <w:tmpl w:val="7D70C9FA"/>
    <w:lvl w:ilvl="0" w:tplc="D23E2FF0">
      <w:start w:val="5"/>
      <w:numFmt w:val="bullet"/>
      <w:lvlText w:val="-"/>
      <w:lvlJc w:val="left"/>
      <w:pPr>
        <w:ind w:left="76" w:hanging="360"/>
      </w:pPr>
      <w:rPr>
        <w:rFonts w:ascii="Arial" w:eastAsiaTheme="minorHAnsi" w:hAnsi="Arial" w:cs="Arial" w:hint="default"/>
      </w:rPr>
    </w:lvl>
    <w:lvl w:ilvl="1" w:tplc="240A0003" w:tentative="1">
      <w:start w:val="1"/>
      <w:numFmt w:val="bullet"/>
      <w:lvlText w:val="o"/>
      <w:lvlJc w:val="left"/>
      <w:pPr>
        <w:ind w:left="796" w:hanging="360"/>
      </w:pPr>
      <w:rPr>
        <w:rFonts w:ascii="Courier New" w:hAnsi="Courier New" w:cs="Courier New" w:hint="default"/>
      </w:rPr>
    </w:lvl>
    <w:lvl w:ilvl="2" w:tplc="240A0005" w:tentative="1">
      <w:start w:val="1"/>
      <w:numFmt w:val="bullet"/>
      <w:lvlText w:val=""/>
      <w:lvlJc w:val="left"/>
      <w:pPr>
        <w:ind w:left="1516" w:hanging="360"/>
      </w:pPr>
      <w:rPr>
        <w:rFonts w:ascii="Wingdings" w:hAnsi="Wingdings" w:hint="default"/>
      </w:rPr>
    </w:lvl>
    <w:lvl w:ilvl="3" w:tplc="240A0001" w:tentative="1">
      <w:start w:val="1"/>
      <w:numFmt w:val="bullet"/>
      <w:lvlText w:val=""/>
      <w:lvlJc w:val="left"/>
      <w:pPr>
        <w:ind w:left="2236" w:hanging="360"/>
      </w:pPr>
      <w:rPr>
        <w:rFonts w:ascii="Symbol" w:hAnsi="Symbol" w:hint="default"/>
      </w:rPr>
    </w:lvl>
    <w:lvl w:ilvl="4" w:tplc="240A0003" w:tentative="1">
      <w:start w:val="1"/>
      <w:numFmt w:val="bullet"/>
      <w:lvlText w:val="o"/>
      <w:lvlJc w:val="left"/>
      <w:pPr>
        <w:ind w:left="2956" w:hanging="360"/>
      </w:pPr>
      <w:rPr>
        <w:rFonts w:ascii="Courier New" w:hAnsi="Courier New" w:cs="Courier New" w:hint="default"/>
      </w:rPr>
    </w:lvl>
    <w:lvl w:ilvl="5" w:tplc="240A0005" w:tentative="1">
      <w:start w:val="1"/>
      <w:numFmt w:val="bullet"/>
      <w:lvlText w:val=""/>
      <w:lvlJc w:val="left"/>
      <w:pPr>
        <w:ind w:left="3676" w:hanging="360"/>
      </w:pPr>
      <w:rPr>
        <w:rFonts w:ascii="Wingdings" w:hAnsi="Wingdings" w:hint="default"/>
      </w:rPr>
    </w:lvl>
    <w:lvl w:ilvl="6" w:tplc="240A0001" w:tentative="1">
      <w:start w:val="1"/>
      <w:numFmt w:val="bullet"/>
      <w:lvlText w:val=""/>
      <w:lvlJc w:val="left"/>
      <w:pPr>
        <w:ind w:left="4396" w:hanging="360"/>
      </w:pPr>
      <w:rPr>
        <w:rFonts w:ascii="Symbol" w:hAnsi="Symbol" w:hint="default"/>
      </w:rPr>
    </w:lvl>
    <w:lvl w:ilvl="7" w:tplc="240A0003" w:tentative="1">
      <w:start w:val="1"/>
      <w:numFmt w:val="bullet"/>
      <w:lvlText w:val="o"/>
      <w:lvlJc w:val="left"/>
      <w:pPr>
        <w:ind w:left="5116" w:hanging="360"/>
      </w:pPr>
      <w:rPr>
        <w:rFonts w:ascii="Courier New" w:hAnsi="Courier New" w:cs="Courier New" w:hint="default"/>
      </w:rPr>
    </w:lvl>
    <w:lvl w:ilvl="8" w:tplc="240A0005" w:tentative="1">
      <w:start w:val="1"/>
      <w:numFmt w:val="bullet"/>
      <w:lvlText w:val=""/>
      <w:lvlJc w:val="left"/>
      <w:pPr>
        <w:ind w:left="58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0EE"/>
    <w:rsid w:val="00157F94"/>
    <w:rsid w:val="0016651C"/>
    <w:rsid w:val="0083517B"/>
    <w:rsid w:val="008420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4D73B5-3344-4463-A59A-FF14B65F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20EE"/>
    <w:pPr>
      <w:ind w:left="720"/>
      <w:contextualSpacing/>
    </w:pPr>
  </w:style>
  <w:style w:type="paragraph" w:styleId="Sinespaciado">
    <w:name w:val="No Spacing"/>
    <w:uiPriority w:val="1"/>
    <w:qFormat/>
    <w:rsid w:val="008420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683</Words>
  <Characters>3759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2020-03-17T00:49:00Z</dcterms:created>
  <dcterms:modified xsi:type="dcterms:W3CDTF">2020-03-17T00:57:00Z</dcterms:modified>
</cp:coreProperties>
</file>